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81E38" w14:textId="55C95B8D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（様式第１８号）</w:t>
      </w:r>
    </w:p>
    <w:p w14:paraId="1AC749C7" w14:textId="77777777" w:rsidR="00A57710" w:rsidRPr="003F5A8A" w:rsidRDefault="00A57710" w:rsidP="00445458">
      <w:pPr>
        <w:ind w:firstLineChars="2244" w:firstLine="5386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  <w:u w:val="single"/>
        </w:rPr>
        <w:t xml:space="preserve">交付決定承認番号：　　　―　</w:t>
      </w:r>
      <w:bookmarkStart w:id="0" w:name="_GoBack"/>
      <w:bookmarkEnd w:id="0"/>
    </w:p>
    <w:p w14:paraId="6A662777" w14:textId="77777777" w:rsidR="00A57710" w:rsidRPr="003F5A8A" w:rsidRDefault="00A57710" w:rsidP="00445458">
      <w:pPr>
        <w:ind w:firstLineChars="2244" w:firstLine="5386"/>
        <w:rPr>
          <w:rFonts w:ascii="ＭＳ ゴシック" w:eastAsia="ＭＳ ゴシック" w:hAnsi="ＭＳ ゴシック"/>
          <w:sz w:val="24"/>
          <w:u w:val="single"/>
        </w:rPr>
      </w:pPr>
      <w:r w:rsidRPr="003F5A8A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</w:p>
    <w:p w14:paraId="1EC696B7" w14:textId="4F3E8BC1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4390AD2B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0F7102A8" w14:textId="77777777" w:rsidR="00900BB8" w:rsidRPr="003F5A8A" w:rsidRDefault="00900BB8" w:rsidP="00900BB8">
      <w:pPr>
        <w:jc w:val="center"/>
        <w:rPr>
          <w:rFonts w:ascii="ＭＳ ゴシック" w:eastAsia="ＭＳ ゴシック" w:hAnsi="ＭＳ ゴシック"/>
          <w:spacing w:val="5"/>
          <w:sz w:val="28"/>
          <w:szCs w:val="28"/>
        </w:rPr>
      </w:pPr>
      <w:r w:rsidRPr="003F5A8A">
        <w:rPr>
          <w:rFonts w:ascii="ＭＳ ゴシック" w:eastAsia="ＭＳ ゴシック" w:hAnsi="ＭＳ ゴシック" w:hint="eastAsia"/>
          <w:sz w:val="28"/>
        </w:rPr>
        <w:t>次世代燃料供給体制確立に向けた技術開発・実証</w:t>
      </w:r>
    </w:p>
    <w:p w14:paraId="3B9F6B0B" w14:textId="53AAE30B" w:rsidR="00AE6C01" w:rsidRPr="003F5A8A" w:rsidRDefault="00AE6C01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5A8A">
        <w:rPr>
          <w:rFonts w:ascii="ＭＳ ゴシック" w:eastAsia="ＭＳ ゴシック" w:hAnsi="ＭＳ ゴシック" w:hint="eastAsia"/>
          <w:sz w:val="28"/>
          <w:szCs w:val="28"/>
        </w:rPr>
        <w:t>取得財産等管理明細書（</w:t>
      </w:r>
      <w:r w:rsidR="00623CC9">
        <w:rPr>
          <w:rFonts w:ascii="ＭＳ ゴシック" w:eastAsia="ＭＳ ゴシック" w:hAnsi="ＭＳ ゴシック" w:hint="eastAsia"/>
          <w:sz w:val="28"/>
          <w:szCs w:val="28"/>
        </w:rPr>
        <w:t>令和２</w:t>
      </w:r>
      <w:r w:rsidRPr="003F5A8A">
        <w:rPr>
          <w:rFonts w:ascii="ＭＳ ゴシック" w:eastAsia="ＭＳ ゴシック" w:hAnsi="ＭＳ ゴシック" w:hint="eastAsia"/>
          <w:sz w:val="28"/>
          <w:szCs w:val="28"/>
        </w:rPr>
        <w:t>年度）</w:t>
      </w:r>
    </w:p>
    <w:p w14:paraId="26E928EF" w14:textId="77777777" w:rsidR="00EC0555" w:rsidRPr="003F5A8A" w:rsidRDefault="00EC0555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AE6C01" w:rsidRPr="003F5A8A" w14:paraId="4879E74D" w14:textId="77777777" w:rsidTr="00EC0555">
        <w:trPr>
          <w:trHeight w:val="254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DDA528B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B9D9E9F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区</w:t>
            </w:r>
          </w:p>
          <w:p w14:paraId="18DB2AFB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0CA458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F09908C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FB16C3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7A510C1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28094C0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財</w:t>
            </w:r>
          </w:p>
          <w:p w14:paraId="49D78562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C24CF59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産</w:t>
            </w:r>
          </w:p>
          <w:p w14:paraId="5B3385DD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2A344ED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8298A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規</w:t>
            </w:r>
          </w:p>
          <w:p w14:paraId="647E6D1F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12D1DDE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ADFC529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59B84DF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格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523B9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  <w:p w14:paraId="19783957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3C7CDF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F8F4EAE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7CA309F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7FB35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単</w:t>
            </w:r>
          </w:p>
          <w:p w14:paraId="172D09FB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5E4A10D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F033269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8B1B2F2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価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ACEB9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</w:p>
          <w:p w14:paraId="69495CC1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E78583E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9DE0D3B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6AE4795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CECFB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取</w:t>
            </w:r>
          </w:p>
          <w:p w14:paraId="501C2875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得</w:t>
            </w:r>
          </w:p>
          <w:p w14:paraId="6348F116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  <w:p w14:paraId="0055B801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  <w:p w14:paraId="7380BE20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AC192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DE95F85" w14:textId="77777777" w:rsidR="005A09F6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処</w:t>
            </w:r>
          </w:p>
          <w:p w14:paraId="519EAEED" w14:textId="77777777" w:rsidR="005A09F6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  <w:p w14:paraId="3B0FA828" w14:textId="77777777" w:rsidR="005A09F6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制</w:t>
            </w:r>
          </w:p>
          <w:p w14:paraId="0364CD8A" w14:textId="77777777" w:rsidR="005A09F6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限</w:t>
            </w:r>
          </w:p>
          <w:p w14:paraId="75C06677" w14:textId="77777777" w:rsidR="005A09F6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期</w:t>
            </w:r>
          </w:p>
          <w:p w14:paraId="58D3CEE6" w14:textId="77777777" w:rsidR="006C0A18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</w:p>
          <w:p w14:paraId="1FFB80A3" w14:textId="5948AA9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2B693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7A2D236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保</w:t>
            </w:r>
          </w:p>
          <w:p w14:paraId="4C672CEB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管</w:t>
            </w:r>
          </w:p>
          <w:p w14:paraId="2D332244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</w:p>
          <w:p w14:paraId="1DB65DF3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F058C" w14:textId="26AFFE49" w:rsidR="0094506B" w:rsidRPr="003F5A8A" w:rsidRDefault="0094506B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4C4B6A2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補</w:t>
            </w:r>
          </w:p>
          <w:p w14:paraId="299F388C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C492893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助</w:t>
            </w:r>
          </w:p>
          <w:p w14:paraId="7DA687CF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8B50C6D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AB818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</w:p>
          <w:p w14:paraId="34654C5B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D2F1E85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3B29788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56BED42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  <w:tr w:rsidR="00AE6C01" w:rsidRPr="003F5A8A" w14:paraId="61A1D652" w14:textId="77777777" w:rsidTr="00EC0555">
        <w:trPr>
          <w:cantSplit/>
          <w:trHeight w:val="338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7AB453A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08B63CA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E800C2F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1602BB5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179A747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313378A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346A6CA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795E64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326CEFD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DF7D46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2D5DD92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8A4F03" w14:textId="000F0174" w:rsidR="00AE6C01" w:rsidRPr="003F5A8A" w:rsidRDefault="00AE6C01" w:rsidP="00445458">
      <w:pPr>
        <w:ind w:left="955" w:rightChars="-100" w:right="-210" w:hangingChars="398" w:hanging="955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（注）１．対象となる取得財産等は、取得価格又は、効用の増加価格が単価５０万円（</w:t>
      </w:r>
      <w:r w:rsidRPr="003F5A8A">
        <w:rPr>
          <w:rFonts w:ascii="ＭＳ ゴシック" w:eastAsia="ＭＳ ゴシック" w:hAnsi="ＭＳ ゴシック" w:hint="eastAsia"/>
          <w:kern w:val="0"/>
          <w:sz w:val="24"/>
        </w:rPr>
        <w:t>消費税及び地方消費税抜き</w:t>
      </w:r>
      <w:r w:rsidRPr="003F5A8A">
        <w:rPr>
          <w:rFonts w:ascii="ＭＳ ゴシック" w:eastAsia="ＭＳ ゴシック" w:hAnsi="ＭＳ ゴシック" w:hint="eastAsia"/>
          <w:sz w:val="24"/>
        </w:rPr>
        <w:t>）以上のものとすること。</w:t>
      </w:r>
    </w:p>
    <w:p w14:paraId="3E061403" w14:textId="77777777" w:rsidR="00AE6C01" w:rsidRPr="003F5A8A" w:rsidRDefault="00AE6C01" w:rsidP="00445458">
      <w:pPr>
        <w:ind w:left="1195" w:hangingChars="498" w:hanging="1195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　２</w:t>
      </w:r>
      <w:r w:rsidRPr="003F5A8A">
        <w:rPr>
          <w:rFonts w:ascii="ＭＳ ゴシック" w:eastAsia="ＭＳ ゴシック" w:hAnsi="ＭＳ ゴシック" w:hint="eastAsia"/>
          <w:kern w:val="0"/>
          <w:sz w:val="24"/>
        </w:rPr>
        <w:t>．財産名の区分は、（ア）事務用備品、（イ）事業用備品、（ウ）書類、資料、図面類、（エ）無体財産権（産業財産権等）、（オ）その他の物件（不動産及びその従物）とする。</w:t>
      </w:r>
    </w:p>
    <w:p w14:paraId="0A3A7C8D" w14:textId="77777777" w:rsidR="00AE6C01" w:rsidRPr="003F5A8A" w:rsidRDefault="00AE6C01" w:rsidP="00445458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３. 数量は、同一価格であれば一括して記載して差し支えない。</w:t>
      </w:r>
    </w:p>
    <w:p w14:paraId="00C8EF50" w14:textId="77777777" w:rsidR="00AE6C01" w:rsidRPr="003F5A8A" w:rsidRDefault="00AE6C01" w:rsidP="00445458">
      <w:pPr>
        <w:ind w:left="955" w:hangingChars="398" w:hanging="955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 xml:space="preserve">　　　　　単価が異なる場合は、分割して記載すること。</w:t>
      </w:r>
    </w:p>
    <w:p w14:paraId="37918B7B" w14:textId="03AB26B0" w:rsidR="00AE6C01" w:rsidRDefault="00AE6C01" w:rsidP="00445458">
      <w:pPr>
        <w:ind w:firstLineChars="299" w:firstLine="718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４．取得年月日は、検収年月日を記載すること。</w:t>
      </w:r>
    </w:p>
    <w:p w14:paraId="1F69C999" w14:textId="05D77B3D" w:rsidR="00E86E15" w:rsidRPr="003F5A8A" w:rsidRDefault="005A09F6" w:rsidP="00650E26">
      <w:pPr>
        <w:ind w:firstLineChars="299" w:firstLine="718"/>
        <w:rPr>
          <w:rFonts w:ascii="ＭＳ ゴシック" w:eastAsia="ＭＳ ゴシック" w:hAnsi="ＭＳ ゴシック"/>
          <w:sz w:val="24"/>
        </w:rPr>
      </w:pPr>
      <w:r w:rsidRPr="005A09F6">
        <w:rPr>
          <w:rFonts w:ascii="ＭＳ ゴシック" w:eastAsia="ＭＳ ゴシック" w:hAnsi="ＭＳ ゴシック" w:hint="eastAsia"/>
          <w:sz w:val="24"/>
        </w:rPr>
        <w:t>５．処分制限期間は、本業務方法書第１９条第２項に定める期間を記載すること。</w:t>
      </w:r>
    </w:p>
    <w:sectPr w:rsidR="00E86E15" w:rsidRPr="003F5A8A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71D2" w14:textId="77777777" w:rsidR="00AD6080" w:rsidRDefault="00AD6080" w:rsidP="00001100">
      <w:r>
        <w:separator/>
      </w:r>
    </w:p>
  </w:endnote>
  <w:endnote w:type="continuationSeparator" w:id="0">
    <w:p w14:paraId="424E88E0" w14:textId="77777777" w:rsidR="00AD6080" w:rsidRDefault="00AD6080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AD6080" w:rsidRDefault="00AD6080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AD6080" w:rsidRDefault="00AD60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FE994" w14:textId="77777777" w:rsidR="00AD6080" w:rsidRDefault="00AD6080" w:rsidP="00001100">
      <w:r>
        <w:separator/>
      </w:r>
    </w:p>
  </w:footnote>
  <w:footnote w:type="continuationSeparator" w:id="0">
    <w:p w14:paraId="66AF087F" w14:textId="77777777" w:rsidR="00AD6080" w:rsidRDefault="00AD6080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E9"/>
    <w:rsid w:val="00007EFC"/>
    <w:rsid w:val="00015D64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903"/>
    <w:rsid w:val="000C1DAB"/>
    <w:rsid w:val="000C2801"/>
    <w:rsid w:val="000C322A"/>
    <w:rsid w:val="000D1DCA"/>
    <w:rsid w:val="000D23A1"/>
    <w:rsid w:val="000E0168"/>
    <w:rsid w:val="000E0D53"/>
    <w:rsid w:val="000E71BA"/>
    <w:rsid w:val="000E733F"/>
    <w:rsid w:val="000F0654"/>
    <w:rsid w:val="001104F9"/>
    <w:rsid w:val="00110B88"/>
    <w:rsid w:val="00120486"/>
    <w:rsid w:val="00125AAE"/>
    <w:rsid w:val="001303C5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51BE2"/>
    <w:rsid w:val="00252DFA"/>
    <w:rsid w:val="00257223"/>
    <w:rsid w:val="00263844"/>
    <w:rsid w:val="00263C7C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C023F"/>
    <w:rsid w:val="002D17BD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C3492"/>
    <w:rsid w:val="004C5CE8"/>
    <w:rsid w:val="004C75DA"/>
    <w:rsid w:val="004D0668"/>
    <w:rsid w:val="004D37ED"/>
    <w:rsid w:val="004E0E31"/>
    <w:rsid w:val="004E377A"/>
    <w:rsid w:val="004F6B84"/>
    <w:rsid w:val="004F74B6"/>
    <w:rsid w:val="0050049C"/>
    <w:rsid w:val="00500DEC"/>
    <w:rsid w:val="00505EA9"/>
    <w:rsid w:val="005130E6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6B7C"/>
    <w:rsid w:val="00620779"/>
    <w:rsid w:val="00622B1D"/>
    <w:rsid w:val="006237F8"/>
    <w:rsid w:val="00623879"/>
    <w:rsid w:val="00623CC9"/>
    <w:rsid w:val="0063125F"/>
    <w:rsid w:val="00636078"/>
    <w:rsid w:val="006464C3"/>
    <w:rsid w:val="00650E26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C0A18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66D4"/>
    <w:rsid w:val="00715346"/>
    <w:rsid w:val="00725221"/>
    <w:rsid w:val="00725D87"/>
    <w:rsid w:val="00730759"/>
    <w:rsid w:val="007336D7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B4013"/>
    <w:rsid w:val="007B5C6A"/>
    <w:rsid w:val="007B6471"/>
    <w:rsid w:val="007B7FB1"/>
    <w:rsid w:val="007C3E0A"/>
    <w:rsid w:val="007C6FD0"/>
    <w:rsid w:val="007D1EA8"/>
    <w:rsid w:val="007D397E"/>
    <w:rsid w:val="007D401C"/>
    <w:rsid w:val="007D4214"/>
    <w:rsid w:val="007E5E39"/>
    <w:rsid w:val="007F7E53"/>
    <w:rsid w:val="00812927"/>
    <w:rsid w:val="0082297E"/>
    <w:rsid w:val="00824BC2"/>
    <w:rsid w:val="00827344"/>
    <w:rsid w:val="00836DBA"/>
    <w:rsid w:val="00860A62"/>
    <w:rsid w:val="008642C6"/>
    <w:rsid w:val="0086501C"/>
    <w:rsid w:val="00867BD1"/>
    <w:rsid w:val="0087000C"/>
    <w:rsid w:val="0087335B"/>
    <w:rsid w:val="0087654E"/>
    <w:rsid w:val="0088082E"/>
    <w:rsid w:val="00880E73"/>
    <w:rsid w:val="008A0EC9"/>
    <w:rsid w:val="008A6B6D"/>
    <w:rsid w:val="008A6FDA"/>
    <w:rsid w:val="008B51F5"/>
    <w:rsid w:val="008C5196"/>
    <w:rsid w:val="008C71DE"/>
    <w:rsid w:val="008C768F"/>
    <w:rsid w:val="008D1151"/>
    <w:rsid w:val="008E043D"/>
    <w:rsid w:val="008F2184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65D7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7CF7"/>
    <w:rsid w:val="00B602D8"/>
    <w:rsid w:val="00B6058D"/>
    <w:rsid w:val="00B7586E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17B5D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E67"/>
    <w:rsid w:val="00DD358A"/>
    <w:rsid w:val="00DD79E4"/>
    <w:rsid w:val="00DE4783"/>
    <w:rsid w:val="00DE4B57"/>
    <w:rsid w:val="00DF060D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43DF"/>
    <w:rsid w:val="00E35B65"/>
    <w:rsid w:val="00E40456"/>
    <w:rsid w:val="00E45C57"/>
    <w:rsid w:val="00E56CEA"/>
    <w:rsid w:val="00E625C5"/>
    <w:rsid w:val="00E63738"/>
    <w:rsid w:val="00E6460A"/>
    <w:rsid w:val="00E65684"/>
    <w:rsid w:val="00E661BE"/>
    <w:rsid w:val="00E70417"/>
    <w:rsid w:val="00E72CA9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916A8"/>
    <w:rsid w:val="00F953B9"/>
    <w:rsid w:val="00FA19DF"/>
    <w:rsid w:val="00FA2D36"/>
    <w:rsid w:val="00FA2DD1"/>
    <w:rsid w:val="00FA710B"/>
    <w:rsid w:val="00FB06FE"/>
    <w:rsid w:val="00FB3B34"/>
    <w:rsid w:val="00FB3CC2"/>
    <w:rsid w:val="00FB3CF2"/>
    <w:rsid w:val="00FB6970"/>
    <w:rsid w:val="00FD443D"/>
    <w:rsid w:val="00FD72C6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7198-1D61-45CC-A2DE-7845436A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349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安中 優子</cp:lastModifiedBy>
  <cp:revision>50</cp:revision>
  <cp:lastPrinted>2019-06-07T02:55:00Z</cp:lastPrinted>
  <dcterms:created xsi:type="dcterms:W3CDTF">2018-05-07T02:42:00Z</dcterms:created>
  <dcterms:modified xsi:type="dcterms:W3CDTF">2020-06-18T07:25:00Z</dcterms:modified>
</cp:coreProperties>
</file>